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E1B" w:rsidRDefault="00724E1B" w:rsidP="00724E1B">
      <w:pPr>
        <w:jc w:val="both"/>
        <w:rPr>
          <w:b/>
          <w:lang w:val="kk-KZ"/>
        </w:rPr>
      </w:pPr>
      <w:r>
        <w:rPr>
          <w:b/>
          <w:lang w:val="kk-KZ"/>
        </w:rPr>
        <w:t>СОӨЖ тапсырмалары</w:t>
      </w:r>
    </w:p>
    <w:p w:rsidR="00724E1B" w:rsidRDefault="00724E1B" w:rsidP="00724E1B">
      <w:pPr>
        <w:rPr>
          <w:lang w:val="kk-KZ"/>
        </w:rPr>
      </w:pPr>
    </w:p>
    <w:p w:rsidR="00724E1B" w:rsidRDefault="00724E1B" w:rsidP="00724E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1.Микроорганизмдерді зерттеу тарихы. Микробтар бірлестігінің трофтық құрылысы</w:t>
      </w:r>
    </w:p>
    <w:p w:rsidR="00724E1B" w:rsidRDefault="00724E1B" w:rsidP="00724E1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2.. Микробтық қоғамдастық</w:t>
      </w:r>
    </w:p>
    <w:p w:rsidR="00724E1B" w:rsidRDefault="00724E1B" w:rsidP="00724E1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Экологиялық биотехнология және биогидрометаллургия</w:t>
      </w:r>
    </w:p>
    <w:p w:rsidR="00724E1B" w:rsidRDefault="00724E1B" w:rsidP="00724E1B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4. Су микроорганизмдер экологиясы.</w:t>
      </w:r>
    </w:p>
    <w:p w:rsidR="00724E1B" w:rsidRDefault="00724E1B" w:rsidP="00724E1B">
      <w:pPr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5. </w:t>
      </w:r>
      <w:r>
        <w:rPr>
          <w:sz w:val="28"/>
          <w:szCs w:val="28"/>
          <w:lang w:val="kk-KZ"/>
        </w:rPr>
        <w:t>Су және топырақ экожүйесін мұнай ластануынан тазарту үшін микроорганизмдердің ролі</w:t>
      </w:r>
    </w:p>
    <w:p w:rsidR="00724E1B" w:rsidRDefault="00724E1B" w:rsidP="00724E1B">
      <w:pPr>
        <w:rPr>
          <w:sz w:val="28"/>
          <w:szCs w:val="28"/>
          <w:lang w:val="kk-KZ"/>
        </w:rPr>
      </w:pPr>
    </w:p>
    <w:p w:rsidR="00724E1B" w:rsidRDefault="00724E1B" w:rsidP="00724E1B">
      <w:pPr>
        <w:rPr>
          <w:sz w:val="28"/>
          <w:szCs w:val="28"/>
          <w:lang w:val="kk-KZ"/>
        </w:rPr>
      </w:pPr>
    </w:p>
    <w:p w:rsidR="00724E1B" w:rsidRDefault="00724E1B" w:rsidP="00724E1B">
      <w:pPr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Задачи СРСП</w:t>
      </w:r>
    </w:p>
    <w:p w:rsidR="00724E1B" w:rsidRDefault="00724E1B" w:rsidP="00724E1B">
      <w:pPr>
        <w:rPr>
          <w:color w:val="000000"/>
          <w:sz w:val="28"/>
          <w:szCs w:val="28"/>
          <w:lang w:val="kk-KZ"/>
        </w:rPr>
      </w:pPr>
    </w:p>
    <w:p w:rsidR="00724E1B" w:rsidRDefault="00724E1B" w:rsidP="00724E1B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1. История изучения микроорганизмов. Трофическая структура микробной ассоциации</w:t>
      </w:r>
    </w:p>
    <w:p w:rsidR="00724E1B" w:rsidRDefault="00724E1B" w:rsidP="00724E1B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2. Микробное сообщество</w:t>
      </w:r>
    </w:p>
    <w:p w:rsidR="00724E1B" w:rsidRDefault="00724E1B" w:rsidP="00724E1B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3. Экологическая биотехнология и биогидрометаллургия</w:t>
      </w:r>
    </w:p>
    <w:p w:rsidR="00724E1B" w:rsidRDefault="00724E1B" w:rsidP="00724E1B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4. Экология водных микроорганизмов.</w:t>
      </w:r>
    </w:p>
    <w:p w:rsidR="00724E1B" w:rsidRDefault="00724E1B" w:rsidP="00724E1B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5. Роль микроорганизмов в очистке водных и почвенных экосистем от загрязнения нефтью</w:t>
      </w:r>
    </w:p>
    <w:p w:rsidR="00724E1B" w:rsidRDefault="00724E1B" w:rsidP="00724E1B">
      <w:pPr>
        <w:rPr>
          <w:sz w:val="28"/>
          <w:szCs w:val="28"/>
          <w:lang w:val="kk-KZ"/>
        </w:rPr>
      </w:pPr>
    </w:p>
    <w:p w:rsidR="007C61DA" w:rsidRPr="00724E1B" w:rsidRDefault="007C61DA">
      <w:pPr>
        <w:rPr>
          <w:lang w:val="kk-KZ"/>
        </w:rPr>
      </w:pPr>
      <w:bookmarkStart w:id="0" w:name="_GoBack"/>
      <w:bookmarkEnd w:id="0"/>
    </w:p>
    <w:sectPr w:rsidR="007C61DA" w:rsidRPr="00724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F7F"/>
    <w:rsid w:val="00724E1B"/>
    <w:rsid w:val="007C61DA"/>
    <w:rsid w:val="00AC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4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2018-11-18T16:50:00Z</dcterms:created>
  <dcterms:modified xsi:type="dcterms:W3CDTF">2018-11-18T16:50:00Z</dcterms:modified>
</cp:coreProperties>
</file>